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6FD" w:rsidRPr="00401E19" w:rsidRDefault="00CF16FD" w:rsidP="00CF16FD">
      <w:pPr>
        <w:jc w:val="center"/>
        <w:rPr>
          <w:b/>
          <w:bCs/>
          <w:sz w:val="28"/>
          <w:szCs w:val="28"/>
          <w:lang w:val="el-GR"/>
        </w:rPr>
      </w:pPr>
      <w:r w:rsidRPr="00401E19">
        <w:rPr>
          <w:b/>
          <w:bCs/>
          <w:sz w:val="28"/>
          <w:szCs w:val="28"/>
          <w:lang w:val="el-GR"/>
        </w:rPr>
        <w:t>Κατεύθυνση Μαθηματικών</w:t>
      </w:r>
    </w:p>
    <w:p w:rsidR="00CF16FD" w:rsidRPr="00401E19" w:rsidRDefault="00CF16FD" w:rsidP="00CF16FD">
      <w:pPr>
        <w:rPr>
          <w:lang w:val="el-GR"/>
        </w:rPr>
      </w:pPr>
    </w:p>
    <w:p w:rsidR="00CF16FD" w:rsidRPr="00401E19" w:rsidRDefault="00CF16FD" w:rsidP="00CF16FD">
      <w:pPr>
        <w:jc w:val="center"/>
        <w:rPr>
          <w:b/>
          <w:bCs/>
          <w:lang w:val="el-GR"/>
        </w:rPr>
      </w:pPr>
      <w:r w:rsidRPr="00401E19">
        <w:rPr>
          <w:b/>
          <w:bCs/>
          <w:lang w:val="el-GR"/>
        </w:rPr>
        <w:t>Πρόγραμμα με έμφαση στην Εφαρμοσμένη Ανάλυση</w:t>
      </w:r>
    </w:p>
    <w:p w:rsidR="00CF16FD" w:rsidRDefault="00CF16FD" w:rsidP="00CF16FD">
      <w:pPr>
        <w:rPr>
          <w:lang w:val="el-GR"/>
        </w:rPr>
      </w:pPr>
    </w:p>
    <w:p w:rsidR="00CF16FD" w:rsidRDefault="00CF16FD" w:rsidP="00CF16FD">
      <w:pPr>
        <w:rPr>
          <w:lang w:val="el-GR"/>
        </w:rPr>
      </w:pPr>
      <w:r>
        <w:rPr>
          <w:lang w:val="el-GR"/>
        </w:rPr>
        <w:t>Ονοματεπώνυμο:</w:t>
      </w:r>
    </w:p>
    <w:p w:rsidR="00CF16FD" w:rsidRDefault="00CF16FD" w:rsidP="00CF16FD">
      <w:pPr>
        <w:rPr>
          <w:lang w:val="el-GR"/>
        </w:rPr>
      </w:pPr>
      <w:r>
        <w:rPr>
          <w:lang w:val="el-GR"/>
        </w:rPr>
        <w:t>Α.Μ.:</w:t>
      </w:r>
    </w:p>
    <w:p w:rsidR="00CF16FD" w:rsidRPr="00401E19" w:rsidRDefault="00CF16FD" w:rsidP="00CF16FD">
      <w:pPr>
        <w:rPr>
          <w:lang w:val="el-GR"/>
        </w:rPr>
      </w:pPr>
    </w:p>
    <w:p w:rsidR="00CF16FD" w:rsidRPr="00CF16FD" w:rsidRDefault="00CF16FD" w:rsidP="00CF16FD">
      <w:pPr>
        <w:rPr>
          <w:lang w:val="el-GR"/>
        </w:rPr>
      </w:pPr>
      <w: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9" type="#_x0000_t75" style="width:476.45pt;height:30.05pt" o:ole="">
            <v:imagedata r:id="rId4" o:title=""/>
          </v:shape>
          <w:control r:id="rId5" w:name="Check Box 291" w:shapeid="_x0000_i1089"/>
        </w:object>
      </w:r>
    </w:p>
    <w:p w:rsidR="00CF16FD" w:rsidRPr="00CF16FD" w:rsidRDefault="00CF16FD" w:rsidP="00CF16FD">
      <w:pPr>
        <w:rPr>
          <w:lang w:val="el-GR"/>
        </w:rPr>
      </w:pPr>
    </w:p>
    <w:p w:rsidR="00CF16FD" w:rsidRPr="00CF16FD" w:rsidRDefault="00CF16FD" w:rsidP="00CF16FD">
      <w:pPr>
        <w:rPr>
          <w:lang w:val="el-GR"/>
        </w:rPr>
      </w:pPr>
      <w:r w:rsidRPr="00CF16FD">
        <w:rPr>
          <w:lang w:val="el-GR"/>
        </w:rPr>
        <w:t>Α.  Τα ακόλουθα τρία (3) μαθήματα</w:t>
      </w: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3213"/>
        <w:gridCol w:w="3213"/>
      </w:tblGrid>
      <w:tr w:rsidR="00CF16FD" w:rsidTr="001D397C">
        <w:trPr>
          <w:trHeight w:val="534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F16FD" w:rsidRPr="00CF16FD" w:rsidRDefault="00CF16FD" w:rsidP="001D397C">
            <w:pPr>
              <w:pStyle w:val="TableContents"/>
              <w:rPr>
                <w:lang w:val="el-GR"/>
              </w:rPr>
            </w:pPr>
            <w:r>
              <w:object w:dxaOrig="4320" w:dyaOrig="4320">
                <v:shape id="_x0000_i1086" type="#_x0000_t75" style="width:150.25pt;height:19.4pt" o:ole="">
                  <v:imagedata r:id="rId6" o:title=""/>
                </v:shape>
                <w:control r:id="rId7" w:name="Check Box 2620" w:shapeid="_x0000_i1086"/>
              </w:objec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F16FD" w:rsidRDefault="00CF16FD" w:rsidP="001D397C">
            <w:pPr>
              <w:pStyle w:val="TableContents"/>
            </w:pPr>
            <w:r>
              <w:object w:dxaOrig="4320" w:dyaOrig="4320">
                <v:shape id="_x0000_i1085" type="#_x0000_t75" style="width:154.65pt;height:19.4pt" o:ole="">
                  <v:imagedata r:id="rId8" o:title=""/>
                </v:shape>
                <w:control r:id="rId9" w:name="Check Box 271" w:shapeid="_x0000_i1085"/>
              </w:objec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6FD" w:rsidRDefault="00CF16FD" w:rsidP="001D397C">
            <w:pPr>
              <w:pStyle w:val="TableContents"/>
            </w:pPr>
            <w:r>
              <w:object w:dxaOrig="4320" w:dyaOrig="4320">
                <v:shape id="_x0000_i1084" type="#_x0000_t75" style="width:154pt;height:18.15pt" o:ole="">
                  <v:imagedata r:id="rId10" o:title=""/>
                </v:shape>
                <w:control r:id="rId11" w:name="Check Box 281" w:shapeid="_x0000_i1084"/>
              </w:object>
            </w:r>
          </w:p>
        </w:tc>
      </w:tr>
    </w:tbl>
    <w:p w:rsidR="00CF16FD" w:rsidRDefault="00CF16FD" w:rsidP="00CF16FD"/>
    <w:p w:rsidR="00CF16FD" w:rsidRPr="00401E19" w:rsidRDefault="00CF16FD" w:rsidP="00CF16FD">
      <w:pPr>
        <w:rPr>
          <w:lang w:val="el-GR"/>
        </w:rPr>
      </w:pPr>
      <w:r w:rsidRPr="00401E19">
        <w:rPr>
          <w:lang w:val="el-GR"/>
        </w:rPr>
        <w:t>Β. Δέκα (10) από τα ακόλουθα μαθήματα</w:t>
      </w: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3213"/>
        <w:gridCol w:w="3213"/>
      </w:tblGrid>
      <w:tr w:rsidR="00CF16FD" w:rsidTr="001D397C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F16FD" w:rsidRDefault="00CF16FD" w:rsidP="001D397C">
            <w:r>
              <w:object w:dxaOrig="4320" w:dyaOrig="4320">
                <v:shape id="_x0000_i1083" type="#_x0000_t75" style="width:150.25pt;height:19.4pt" o:ole="">
                  <v:imagedata r:id="rId12" o:title=""/>
                </v:shape>
                <w:control r:id="rId13" w:name="Check Box 2621" w:shapeid="_x0000_i1083"/>
              </w:objec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F16FD" w:rsidRDefault="00CF16FD" w:rsidP="001D397C">
            <w:r>
              <w:object w:dxaOrig="4320" w:dyaOrig="4320">
                <v:shape id="_x0000_i1082" type="#_x0000_t75" style="width:150.25pt;height:19.4pt" o:ole="">
                  <v:imagedata r:id="rId14" o:title=""/>
                </v:shape>
                <w:control r:id="rId15" w:name="Check Box 2622" w:shapeid="_x0000_i1082"/>
              </w:objec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6FD" w:rsidRDefault="00CF16FD" w:rsidP="001D397C">
            <w:r>
              <w:object w:dxaOrig="4320" w:dyaOrig="4320">
                <v:shape id="_x0000_i1081" type="#_x0000_t75" style="width:150.25pt;height:19.4pt" o:ole="">
                  <v:imagedata r:id="rId16" o:title=""/>
                </v:shape>
                <w:control r:id="rId17" w:name="Check Box 2623" w:shapeid="_x0000_i1081"/>
              </w:object>
            </w:r>
          </w:p>
        </w:tc>
      </w:tr>
      <w:tr w:rsidR="00CF16FD" w:rsidTr="001D397C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F16FD" w:rsidRDefault="00CF16FD" w:rsidP="001D397C">
            <w:r>
              <w:object w:dxaOrig="4320" w:dyaOrig="4320">
                <v:shape id="_x0000_i1080" type="#_x0000_t75" style="width:150.25pt;height:19.4pt" o:ole="">
                  <v:imagedata r:id="rId18" o:title=""/>
                </v:shape>
                <w:control r:id="rId19" w:name="Check Box 2624" w:shapeid="_x0000_i1080"/>
              </w:objec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F16FD" w:rsidRDefault="00CF16FD" w:rsidP="001D397C">
            <w:r>
              <w:object w:dxaOrig="4320" w:dyaOrig="4320">
                <v:shape id="_x0000_i1079" type="#_x0000_t75" style="width:150.25pt;height:19.4pt" o:ole="">
                  <v:imagedata r:id="rId20" o:title=""/>
                </v:shape>
                <w:control r:id="rId21" w:name="Check Box 2625" w:shapeid="_x0000_i1079"/>
              </w:objec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6FD" w:rsidRDefault="00CF16FD" w:rsidP="001D397C">
            <w:r>
              <w:object w:dxaOrig="4320" w:dyaOrig="4320">
                <v:shape id="_x0000_i1078" type="#_x0000_t75" style="width:150.25pt;height:19.4pt" o:ole="">
                  <v:imagedata r:id="rId22" o:title=""/>
                </v:shape>
                <w:control r:id="rId23" w:name="Check Box 2626" w:shapeid="_x0000_i1078"/>
              </w:object>
            </w:r>
          </w:p>
        </w:tc>
      </w:tr>
      <w:tr w:rsidR="00CF16FD" w:rsidTr="001D397C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F16FD" w:rsidRDefault="00CF16FD" w:rsidP="001D397C">
            <w:r>
              <w:object w:dxaOrig="4320" w:dyaOrig="4320">
                <v:shape id="_x0000_i1077" type="#_x0000_t75" style="width:150.25pt;height:19.4pt" o:ole="">
                  <v:imagedata r:id="rId24" o:title=""/>
                </v:shape>
                <w:control r:id="rId25" w:name="Check Box 2627" w:shapeid="_x0000_i1077"/>
              </w:objec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F16FD" w:rsidRDefault="00CF16FD" w:rsidP="001D397C">
            <w:r>
              <w:object w:dxaOrig="4320" w:dyaOrig="4320">
                <v:shape id="_x0000_i1076" type="#_x0000_t75" style="width:150.25pt;height:19.4pt" o:ole="">
                  <v:imagedata r:id="rId26" o:title=""/>
                </v:shape>
                <w:control r:id="rId27" w:name="Check Box 2628" w:shapeid="_x0000_i1076"/>
              </w:objec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6FD" w:rsidRDefault="00CF16FD" w:rsidP="001D397C">
            <w:r>
              <w:object w:dxaOrig="4320" w:dyaOrig="4320">
                <v:shape id="_x0000_i1075" type="#_x0000_t75" style="width:150.25pt;height:19.4pt" o:ole="">
                  <v:imagedata r:id="rId28" o:title=""/>
                </v:shape>
                <w:control r:id="rId29" w:name="Check Box 2629" w:shapeid="_x0000_i1075"/>
              </w:object>
            </w:r>
          </w:p>
        </w:tc>
      </w:tr>
      <w:tr w:rsidR="00CF16FD" w:rsidTr="001D397C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F16FD" w:rsidRDefault="00CF16FD" w:rsidP="001D397C">
            <w:r>
              <w:object w:dxaOrig="4320" w:dyaOrig="4320">
                <v:shape id="_x0000_i1074" type="#_x0000_t75" style="width:150.25pt;height:19.4pt" o:ole="">
                  <v:imagedata r:id="rId30" o:title=""/>
                </v:shape>
                <w:control r:id="rId31" w:name="Check Box 2630" w:shapeid="_x0000_i1074"/>
              </w:objec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F16FD" w:rsidRDefault="00CF16FD" w:rsidP="001D397C">
            <w:r>
              <w:object w:dxaOrig="4320" w:dyaOrig="4320">
                <v:shape id="_x0000_i1073" type="#_x0000_t75" style="width:150.25pt;height:19.4pt" o:ole="">
                  <v:imagedata r:id="rId32" o:title=""/>
                </v:shape>
                <w:control r:id="rId33" w:name="Check Box 2631" w:shapeid="_x0000_i1073"/>
              </w:objec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6FD" w:rsidRDefault="00CF16FD" w:rsidP="001D397C">
            <w:r>
              <w:object w:dxaOrig="4320" w:dyaOrig="4320">
                <v:shape id="_x0000_i1072" type="#_x0000_t75" style="width:150.25pt;height:19.4pt" o:ole="">
                  <v:imagedata r:id="rId34" o:title=""/>
                </v:shape>
                <w:control r:id="rId35" w:name="Check Box 2632" w:shapeid="_x0000_i1072"/>
              </w:object>
            </w:r>
          </w:p>
        </w:tc>
      </w:tr>
      <w:tr w:rsidR="00CF16FD" w:rsidTr="001D397C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F16FD" w:rsidRDefault="00CF16FD" w:rsidP="001D397C">
            <w:r>
              <w:object w:dxaOrig="4320" w:dyaOrig="4320">
                <v:shape id="_x0000_i1071" type="#_x0000_t75" style="width:150.25pt;height:19.4pt" o:ole="">
                  <v:imagedata r:id="rId36" o:title=""/>
                </v:shape>
                <w:control r:id="rId37" w:name="Check Box 2633" w:shapeid="_x0000_i1071"/>
              </w:objec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F16FD" w:rsidRDefault="00CF16FD" w:rsidP="001D397C">
            <w:r>
              <w:object w:dxaOrig="4320" w:dyaOrig="4320">
                <v:shape id="_x0000_i1070" type="#_x0000_t75" style="width:150.25pt;height:19.4pt" o:ole="">
                  <v:imagedata r:id="rId38" o:title=""/>
                </v:shape>
                <w:control r:id="rId39" w:name="Check Box 2634" w:shapeid="_x0000_i1070"/>
              </w:objec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6FD" w:rsidRDefault="00CF16FD" w:rsidP="001D397C"/>
        </w:tc>
      </w:tr>
      <w:tr w:rsidR="00CF16FD" w:rsidTr="001D397C">
        <w:tc>
          <w:tcPr>
            <w:tcW w:w="96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6FD" w:rsidRDefault="00CF16FD" w:rsidP="001D397C">
            <w:r>
              <w:object w:dxaOrig="4320" w:dyaOrig="4320">
                <v:shape id="_x0000_i1069" type="#_x0000_t75" style="width:290.5pt;height:19.4pt" o:ole="">
                  <v:imagedata r:id="rId40" o:title=""/>
                </v:shape>
                <w:control r:id="rId41" w:name="Check Box 2635" w:shapeid="_x0000_i1069"/>
              </w:object>
            </w:r>
          </w:p>
        </w:tc>
      </w:tr>
      <w:tr w:rsidR="00CF16FD" w:rsidTr="001D397C"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6FD" w:rsidRDefault="00CF16FD" w:rsidP="001D397C">
            <w:r>
              <w:object w:dxaOrig="4320" w:dyaOrig="4320">
                <v:shape id="_x0000_i1068" type="#_x0000_t75" style="width:266.1pt;height:19.4pt" o:ole="">
                  <v:imagedata r:id="rId42" o:title=""/>
                </v:shape>
                <w:control r:id="rId43" w:name="Check Box 2636" w:shapeid="_x0000_i1068"/>
              </w:object>
            </w:r>
          </w:p>
        </w:tc>
      </w:tr>
      <w:tr w:rsidR="00CF16FD" w:rsidTr="001D397C"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6FD" w:rsidRDefault="00CF16FD" w:rsidP="001D397C">
            <w:r>
              <w:object w:dxaOrig="4320" w:dyaOrig="4320">
                <v:shape id="_x0000_i1067" type="#_x0000_t75" style="width:213.5pt;height:19.4pt" o:ole="">
                  <v:imagedata r:id="rId44" o:title=""/>
                </v:shape>
                <w:control r:id="rId45" w:name="Check Box 2637" w:shapeid="_x0000_i1067"/>
              </w:object>
            </w:r>
          </w:p>
        </w:tc>
      </w:tr>
    </w:tbl>
    <w:p w:rsidR="0000754C" w:rsidRPr="00CF16FD" w:rsidRDefault="0000754C">
      <w:pPr>
        <w:rPr>
          <w:lang w:val="el-GR"/>
        </w:rPr>
      </w:pPr>
    </w:p>
    <w:sectPr w:rsidR="0000754C" w:rsidRPr="00CF16FD" w:rsidSect="0000754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F16FD"/>
    <w:rsid w:val="0000754C"/>
    <w:rsid w:val="000E7D05"/>
    <w:rsid w:val="00B04A81"/>
    <w:rsid w:val="00BD5C22"/>
    <w:rsid w:val="00BF36FC"/>
    <w:rsid w:val="00CF1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6FD"/>
    <w:pPr>
      <w:spacing w:after="0" w:line="240" w:lineRule="auto"/>
    </w:pPr>
    <w:rPr>
      <w:rFonts w:ascii="Liberation Serif" w:eastAsia="SimSun" w:hAnsi="Liberation Serif" w:cs="Lucida Sans"/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qFormat/>
    <w:rsid w:val="00CF16FD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control" Target="activeX/activeX18.xml"/><Relationship Id="rId3" Type="http://schemas.openxmlformats.org/officeDocument/2006/relationships/webSettings" Target="webSettings.xml"/><Relationship Id="rId21" Type="http://schemas.openxmlformats.org/officeDocument/2006/relationships/control" Target="activeX/activeX9.xml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theme" Target="theme/theme1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control" Target="activeX/activeX15.xml"/><Relationship Id="rId38" Type="http://schemas.openxmlformats.org/officeDocument/2006/relationships/image" Target="media/image18.wmf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control" Target="activeX/activeX13.xml"/><Relationship Id="rId41" Type="http://schemas.openxmlformats.org/officeDocument/2006/relationships/control" Target="activeX/activeX19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control" Target="activeX/activeX17.xml"/><Relationship Id="rId40" Type="http://schemas.openxmlformats.org/officeDocument/2006/relationships/image" Target="media/image19.wmf"/><Relationship Id="rId45" Type="http://schemas.openxmlformats.org/officeDocument/2006/relationships/control" Target="activeX/activeX21.xml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31" Type="http://schemas.openxmlformats.org/officeDocument/2006/relationships/control" Target="activeX/activeX14.xml"/><Relationship Id="rId44" Type="http://schemas.openxmlformats.org/officeDocument/2006/relationships/image" Target="media/image21.wmf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2.xml"/><Relationship Id="rId30" Type="http://schemas.openxmlformats.org/officeDocument/2006/relationships/image" Target="media/image14.wmf"/><Relationship Id="rId35" Type="http://schemas.openxmlformats.org/officeDocument/2006/relationships/control" Target="activeX/activeX16.xml"/><Relationship Id="rId43" Type="http://schemas.openxmlformats.org/officeDocument/2006/relationships/control" Target="activeX/activeX2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699</Characters>
  <Application>Microsoft Office Word</Application>
  <DocSecurity>0</DocSecurity>
  <Lines>5</Lines>
  <Paragraphs>1</Paragraphs>
  <ScaleCrop>false</ScaleCrop>
  <Company>HP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kafatou</dc:creator>
  <cp:lastModifiedBy>kafatou</cp:lastModifiedBy>
  <cp:revision>1</cp:revision>
  <dcterms:created xsi:type="dcterms:W3CDTF">2021-11-30T06:23:00Z</dcterms:created>
  <dcterms:modified xsi:type="dcterms:W3CDTF">2021-11-30T06:24:00Z</dcterms:modified>
</cp:coreProperties>
</file>